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62AF" w14:textId="77777777" w:rsidR="00486416" w:rsidRPr="00104503" w:rsidRDefault="00486416" w:rsidP="00486416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20C29766" w14:textId="77777777" w:rsidR="00486416" w:rsidRDefault="00486416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5D57E071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9712E0" w:rsidRPr="00C232C1">
        <w:rPr>
          <w:b w:val="0"/>
          <w:bCs w:val="0"/>
          <w:sz w:val="24"/>
          <w:szCs w:val="24"/>
        </w:rPr>
        <w:t xml:space="preserve">To </w:t>
      </w:r>
      <w:r w:rsidR="009712E0" w:rsidRPr="00C232C1">
        <w:rPr>
          <w:b w:val="0"/>
          <w:sz w:val="24"/>
          <w:szCs w:val="24"/>
        </w:rPr>
        <w:t xml:space="preserve">provide </w:t>
      </w:r>
      <w:r w:rsidR="009712E0">
        <w:rPr>
          <w:b w:val="0"/>
          <w:sz w:val="24"/>
          <w:szCs w:val="24"/>
        </w:rPr>
        <w:t xml:space="preserve">additional guidelines beyond the CIP General Assessment and Care for evaluating, caring for and educating patients with post orthopedic surgical interventions.  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DA99F7A" w14:textId="0F41C034" w:rsidR="00862EF4" w:rsidRDefault="00862E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CC7594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CC7594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4CE8A11A" w14:textId="77777777" w:rsidR="00E668EC" w:rsidRDefault="00E668EC" w:rsidP="00E668EC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0" w:name="_Hlk56423980"/>
      <w:r>
        <w:rPr>
          <w:b w:val="0"/>
          <w:sz w:val="24"/>
          <w:szCs w:val="24"/>
        </w:rPr>
        <w:t>Obtain a</w:t>
      </w:r>
      <w:r w:rsidRPr="00997D0A">
        <w:rPr>
          <w:b w:val="0"/>
          <w:sz w:val="24"/>
          <w:szCs w:val="24"/>
        </w:rPr>
        <w:t>dditional vital signs</w:t>
      </w:r>
      <w:r>
        <w:rPr>
          <w:b w:val="0"/>
          <w:sz w:val="24"/>
          <w:szCs w:val="24"/>
        </w:rPr>
        <w:t xml:space="preserve">, history, and diagnostics pertinent to condition and/or as ordered by physician which may include: </w:t>
      </w:r>
    </w:p>
    <w:p w14:paraId="476FD309" w14:textId="1C06743B" w:rsidR="00E668EC" w:rsidRPr="00E668EC" w:rsidRDefault="00E668EC" w:rsidP="00E668E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E668EC">
        <w:rPr>
          <w:b w:val="0"/>
          <w:sz w:val="24"/>
          <w:szCs w:val="24"/>
        </w:rPr>
        <w:t>Vitals/physical examination</w:t>
      </w:r>
    </w:p>
    <w:p w14:paraId="791F252E" w14:textId="1238E167" w:rsidR="00E668EC" w:rsidRDefault="00E668EC" w:rsidP="00E668E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E668EC">
        <w:rPr>
          <w:b w:val="0"/>
          <w:sz w:val="24"/>
          <w:szCs w:val="24"/>
        </w:rPr>
        <w:t>Wound evaluation (redness, unexpected drainage, streaking)</w:t>
      </w:r>
    </w:p>
    <w:p w14:paraId="2B2BDB53" w14:textId="2545EFFF" w:rsidR="0037572B" w:rsidRPr="00E668EC" w:rsidRDefault="0037572B" w:rsidP="00E668E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Pulse, motor, sensation evaluation</w:t>
      </w:r>
    </w:p>
    <w:p w14:paraId="3AE242A8" w14:textId="56FC67BA" w:rsidR="00E668EC" w:rsidRPr="00E668EC" w:rsidRDefault="00E668EC" w:rsidP="00E668E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E668EC">
        <w:rPr>
          <w:b w:val="0"/>
          <w:sz w:val="24"/>
          <w:szCs w:val="24"/>
        </w:rPr>
        <w:t>D</w:t>
      </w:r>
      <w:r w:rsidR="0037572B">
        <w:rPr>
          <w:b w:val="0"/>
          <w:sz w:val="24"/>
          <w:szCs w:val="24"/>
        </w:rPr>
        <w:t xml:space="preserve">urable </w:t>
      </w:r>
      <w:r w:rsidRPr="00E668EC">
        <w:rPr>
          <w:b w:val="0"/>
          <w:sz w:val="24"/>
          <w:szCs w:val="24"/>
        </w:rPr>
        <w:t>M</w:t>
      </w:r>
      <w:r w:rsidR="0037572B">
        <w:rPr>
          <w:b w:val="0"/>
          <w:sz w:val="24"/>
          <w:szCs w:val="24"/>
        </w:rPr>
        <w:t xml:space="preserve">edical </w:t>
      </w:r>
      <w:r w:rsidRPr="00E668EC">
        <w:rPr>
          <w:b w:val="0"/>
          <w:sz w:val="24"/>
          <w:szCs w:val="24"/>
        </w:rPr>
        <w:t>E</w:t>
      </w:r>
      <w:r w:rsidR="0037572B">
        <w:rPr>
          <w:b w:val="0"/>
          <w:sz w:val="24"/>
          <w:szCs w:val="24"/>
        </w:rPr>
        <w:t>quipment (DME)</w:t>
      </w:r>
      <w:r w:rsidRPr="00E668EC">
        <w:rPr>
          <w:b w:val="0"/>
          <w:sz w:val="24"/>
          <w:szCs w:val="24"/>
        </w:rPr>
        <w:t xml:space="preserve"> use</w:t>
      </w:r>
    </w:p>
    <w:p w14:paraId="21E33572" w14:textId="77777777" w:rsidR="00E668EC" w:rsidRPr="00E668EC" w:rsidRDefault="00E668EC" w:rsidP="00E668E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E668EC">
        <w:rPr>
          <w:b w:val="0"/>
          <w:sz w:val="24"/>
          <w:szCs w:val="24"/>
        </w:rPr>
        <w:t xml:space="preserve">History: </w:t>
      </w:r>
    </w:p>
    <w:p w14:paraId="392B1BD9" w14:textId="03F9E646" w:rsidR="00E668EC" w:rsidRPr="00E668EC" w:rsidRDefault="00E668EC" w:rsidP="00E668E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E668EC">
        <w:rPr>
          <w:b w:val="0"/>
          <w:sz w:val="24"/>
          <w:szCs w:val="24"/>
        </w:rPr>
        <w:t>DME access and use</w:t>
      </w:r>
    </w:p>
    <w:p w14:paraId="2F0FF6EA" w14:textId="00CEB849" w:rsidR="00E668EC" w:rsidRPr="00E668EC" w:rsidRDefault="00E668EC" w:rsidP="00E668E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E668EC">
        <w:rPr>
          <w:b w:val="0"/>
          <w:sz w:val="24"/>
          <w:szCs w:val="24"/>
        </w:rPr>
        <w:t xml:space="preserve">Activities of Daily Living (ADL) education and compliance  </w:t>
      </w:r>
    </w:p>
    <w:p w14:paraId="1C295754" w14:textId="304F924B" w:rsidR="00E668EC" w:rsidRPr="0037524B" w:rsidRDefault="00E668EC" w:rsidP="00E668EC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9874B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scene medication administration may include:</w:t>
      </w:r>
    </w:p>
    <w:p w14:paraId="5A691218" w14:textId="77777777" w:rsidR="0037572B" w:rsidRDefault="0037572B" w:rsidP="0037572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bookmarkStart w:id="1" w:name="_Hlk56687526"/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p w14:paraId="0BE7FD16" w14:textId="403FDDB7" w:rsidR="0037572B" w:rsidRDefault="0037572B" w:rsidP="0037572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Assist with patient’s prescribed home medications that are not included in standard EMS treatment prot</w:t>
      </w:r>
      <w:r w:rsidR="00A03C0C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>cols</w:t>
      </w:r>
    </w:p>
    <w:bookmarkEnd w:id="1"/>
    <w:p w14:paraId="4266ADBA" w14:textId="21899A26" w:rsidR="00E668EC" w:rsidRPr="008E061E" w:rsidRDefault="00E668EC" w:rsidP="00E668EC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9874B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scene interventions and additional care may include: </w:t>
      </w:r>
    </w:p>
    <w:p w14:paraId="423379AB" w14:textId="0CBA4B5C" w:rsidR="00E668EC" w:rsidRDefault="009D7F4E" w:rsidP="00E668E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8231183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3B11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E668EC">
        <w:rPr>
          <w:b w:val="0"/>
          <w:bCs w:val="0"/>
          <w:sz w:val="40"/>
          <w:szCs w:val="40"/>
        </w:rPr>
        <w:t xml:space="preserve"> </w:t>
      </w:r>
      <w:r w:rsidR="00E668EC">
        <w:rPr>
          <w:b w:val="0"/>
          <w:bCs w:val="0"/>
          <w:sz w:val="24"/>
          <w:szCs w:val="24"/>
        </w:rPr>
        <w:t xml:space="preserve">Suture Removal </w:t>
      </w:r>
      <w:r w:rsidR="00E668EC" w:rsidRPr="00E668EC">
        <w:rPr>
          <w:sz w:val="24"/>
          <w:szCs w:val="24"/>
        </w:rPr>
        <w:t>see CIP Suture Removal protocol</w:t>
      </w:r>
      <w:r w:rsidR="00E668EC">
        <w:rPr>
          <w:b w:val="0"/>
          <w:bCs w:val="0"/>
          <w:sz w:val="24"/>
          <w:szCs w:val="24"/>
        </w:rPr>
        <w:t xml:space="preserve"> (optional)</w:t>
      </w:r>
    </w:p>
    <w:p w14:paraId="6F03A061" w14:textId="24F4D474" w:rsidR="00E668EC" w:rsidRPr="00992FB1" w:rsidRDefault="009D7F4E" w:rsidP="00E668E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1850248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3B11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E668EC">
        <w:rPr>
          <w:b w:val="0"/>
          <w:bCs w:val="0"/>
          <w:sz w:val="40"/>
          <w:szCs w:val="40"/>
        </w:rPr>
        <w:t xml:space="preserve"> </w:t>
      </w:r>
      <w:r w:rsidR="00E668EC">
        <w:rPr>
          <w:b w:val="0"/>
          <w:bCs w:val="0"/>
          <w:sz w:val="24"/>
          <w:szCs w:val="24"/>
        </w:rPr>
        <w:t xml:space="preserve">Wound Care </w:t>
      </w:r>
      <w:r w:rsidR="00E668EC" w:rsidRPr="00E668EC">
        <w:rPr>
          <w:sz w:val="24"/>
          <w:szCs w:val="24"/>
        </w:rPr>
        <w:t>see CIP Wound Care protocol</w:t>
      </w:r>
      <w:r w:rsidR="00E668EC">
        <w:rPr>
          <w:b w:val="0"/>
          <w:bCs w:val="0"/>
          <w:sz w:val="24"/>
          <w:szCs w:val="24"/>
        </w:rPr>
        <w:t xml:space="preserve"> (optional) </w:t>
      </w:r>
    </w:p>
    <w:p w14:paraId="075481B8" w14:textId="00BC1196" w:rsidR="00E668EC" w:rsidRDefault="00E668EC" w:rsidP="00E668EC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9874B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scene education and suggested support sources may include: </w:t>
      </w:r>
      <w:bookmarkEnd w:id="0"/>
    </w:p>
    <w:p w14:paraId="500A9B8C" w14:textId="7CFF5691" w:rsidR="003312F4" w:rsidRDefault="00E57C8A" w:rsidP="003312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ADL</w:t>
      </w:r>
      <w:r w:rsidR="00E668EC">
        <w:rPr>
          <w:b w:val="0"/>
          <w:sz w:val="24"/>
          <w:szCs w:val="24"/>
        </w:rPr>
        <w:t xml:space="preserve"> assistance</w:t>
      </w:r>
      <w:r>
        <w:rPr>
          <w:b w:val="0"/>
          <w:sz w:val="24"/>
          <w:szCs w:val="24"/>
        </w:rPr>
        <w:t xml:space="preserve"> </w:t>
      </w:r>
    </w:p>
    <w:p w14:paraId="34A32075" w14:textId="77777777" w:rsidR="003312F4" w:rsidRDefault="003312F4" w:rsidP="003312F4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sectPr w:rsidR="003312F4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8DBA" w14:textId="77777777" w:rsidR="009D7F4E" w:rsidRDefault="009D7F4E" w:rsidP="001F2980">
      <w:r>
        <w:separator/>
      </w:r>
    </w:p>
  </w:endnote>
  <w:endnote w:type="continuationSeparator" w:id="0">
    <w:p w14:paraId="57F820A0" w14:textId="77777777" w:rsidR="009D7F4E" w:rsidRDefault="009D7F4E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2B86" w14:textId="77777777" w:rsidR="009874BE" w:rsidRDefault="00987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7188E8BF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923B11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736ABF6D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923B11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222229B8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864F68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6D08" w14:textId="77777777" w:rsidR="009874BE" w:rsidRDefault="00987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B384" w14:textId="77777777" w:rsidR="009D7F4E" w:rsidRDefault="009D7F4E" w:rsidP="001F2980">
      <w:r>
        <w:separator/>
      </w:r>
    </w:p>
  </w:footnote>
  <w:footnote w:type="continuationSeparator" w:id="0">
    <w:p w14:paraId="703AF9AA" w14:textId="77777777" w:rsidR="009D7F4E" w:rsidRDefault="009D7F4E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20E2" w14:textId="0D8C57C6" w:rsidR="00143CF2" w:rsidRDefault="0014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5C0FF516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5108F80C" w:rsidR="00307C54" w:rsidRPr="00785D66" w:rsidRDefault="000907C9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POST ORTHOPEDIC SURGICAL INTERVENTION </w:t>
    </w:r>
    <w:r w:rsidR="00486416">
      <w:rPr>
        <w:rFonts w:ascii="Arial" w:hAnsi="Arial" w:cs="Arial"/>
      </w:rPr>
      <w:t>C</w:t>
    </w:r>
    <w:r w:rsidR="00DF2DD8">
      <w:rPr>
        <w:rFonts w:ascii="Arial" w:hAnsi="Arial" w:cs="Arial"/>
      </w:rPr>
      <w:t>ARE</w:t>
    </w:r>
  </w:p>
  <w:p w14:paraId="0320484A" w14:textId="48830476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E75EC0">
      <w:rPr>
        <w:rFonts w:ascii="Arial" w:hAnsi="Arial" w:cs="Arial"/>
        <w:sz w:val="20"/>
        <w:szCs w:val="20"/>
      </w:rPr>
      <w:t>November</w:t>
    </w:r>
    <w:r w:rsidR="009874BE">
      <w:rPr>
        <w:rFonts w:ascii="Arial" w:hAnsi="Arial" w:cs="Arial"/>
        <w:sz w:val="20"/>
        <w:szCs w:val="20"/>
      </w:rPr>
      <w:t xml:space="preserve"> 19,</w:t>
    </w:r>
    <w:r w:rsidR="00422123">
      <w:rPr>
        <w:rFonts w:ascii="Arial" w:hAnsi="Arial" w:cs="Arial"/>
        <w:sz w:val="20"/>
        <w:szCs w:val="20"/>
      </w:rPr>
      <w:t xml:space="preserve"> 2020</w:t>
    </w:r>
  </w:p>
  <w:p w14:paraId="0881EC11" w14:textId="659D4022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0907C9">
      <w:rPr>
        <w:rFonts w:ascii="Arial" w:hAnsi="Arial" w:cs="Arial"/>
        <w:sz w:val="20"/>
        <w:szCs w:val="20"/>
      </w:rPr>
      <w:t>57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6C5" w14:textId="3421BE3F" w:rsidR="00143CF2" w:rsidRDefault="00143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4D74B780"/>
    <w:lvl w:ilvl="0" w:tplc="BA8862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E544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71073"/>
    <w:rsid w:val="0007415D"/>
    <w:rsid w:val="000846DA"/>
    <w:rsid w:val="000907C9"/>
    <w:rsid w:val="000A64E9"/>
    <w:rsid w:val="00102701"/>
    <w:rsid w:val="00112699"/>
    <w:rsid w:val="00143CF2"/>
    <w:rsid w:val="00163883"/>
    <w:rsid w:val="00165B46"/>
    <w:rsid w:val="00172FA9"/>
    <w:rsid w:val="00174FCC"/>
    <w:rsid w:val="00177F10"/>
    <w:rsid w:val="00194992"/>
    <w:rsid w:val="001A7E8C"/>
    <w:rsid w:val="001B7848"/>
    <w:rsid w:val="001D3D7E"/>
    <w:rsid w:val="001E3351"/>
    <w:rsid w:val="001F2426"/>
    <w:rsid w:val="001F2980"/>
    <w:rsid w:val="001F43E3"/>
    <w:rsid w:val="002141D6"/>
    <w:rsid w:val="00226319"/>
    <w:rsid w:val="00232D46"/>
    <w:rsid w:val="002618CE"/>
    <w:rsid w:val="00274355"/>
    <w:rsid w:val="002B558B"/>
    <w:rsid w:val="002D6A72"/>
    <w:rsid w:val="002E2BD3"/>
    <w:rsid w:val="002F4197"/>
    <w:rsid w:val="00300417"/>
    <w:rsid w:val="0030189B"/>
    <w:rsid w:val="00307C54"/>
    <w:rsid w:val="003312F4"/>
    <w:rsid w:val="003519E4"/>
    <w:rsid w:val="00354222"/>
    <w:rsid w:val="0037572B"/>
    <w:rsid w:val="003A7596"/>
    <w:rsid w:val="003B2B89"/>
    <w:rsid w:val="003B6B7E"/>
    <w:rsid w:val="00407CA1"/>
    <w:rsid w:val="00422123"/>
    <w:rsid w:val="004232D0"/>
    <w:rsid w:val="004268B0"/>
    <w:rsid w:val="00434F1C"/>
    <w:rsid w:val="00451A19"/>
    <w:rsid w:val="00486416"/>
    <w:rsid w:val="004962D8"/>
    <w:rsid w:val="004A11DC"/>
    <w:rsid w:val="004D6274"/>
    <w:rsid w:val="004E6444"/>
    <w:rsid w:val="004F62E9"/>
    <w:rsid w:val="00502E26"/>
    <w:rsid w:val="00505A59"/>
    <w:rsid w:val="00512BB7"/>
    <w:rsid w:val="0052194F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5783"/>
    <w:rsid w:val="00663F34"/>
    <w:rsid w:val="00676C63"/>
    <w:rsid w:val="006A75C6"/>
    <w:rsid w:val="006C75FF"/>
    <w:rsid w:val="006F13EC"/>
    <w:rsid w:val="00720CC7"/>
    <w:rsid w:val="00750C6E"/>
    <w:rsid w:val="00753150"/>
    <w:rsid w:val="007772D2"/>
    <w:rsid w:val="00785D66"/>
    <w:rsid w:val="007F6E1A"/>
    <w:rsid w:val="0083138F"/>
    <w:rsid w:val="00846568"/>
    <w:rsid w:val="0085699F"/>
    <w:rsid w:val="00862EF4"/>
    <w:rsid w:val="00864F68"/>
    <w:rsid w:val="008A5DFA"/>
    <w:rsid w:val="008B7218"/>
    <w:rsid w:val="008D116B"/>
    <w:rsid w:val="008D3051"/>
    <w:rsid w:val="00917FE5"/>
    <w:rsid w:val="00923B11"/>
    <w:rsid w:val="00936C55"/>
    <w:rsid w:val="009674B3"/>
    <w:rsid w:val="009712E0"/>
    <w:rsid w:val="00973A97"/>
    <w:rsid w:val="0098136E"/>
    <w:rsid w:val="009874BE"/>
    <w:rsid w:val="009C1142"/>
    <w:rsid w:val="009C2C13"/>
    <w:rsid w:val="009C5144"/>
    <w:rsid w:val="009D7F4E"/>
    <w:rsid w:val="00A03C0C"/>
    <w:rsid w:val="00A43C1A"/>
    <w:rsid w:val="00A54CB2"/>
    <w:rsid w:val="00A747E5"/>
    <w:rsid w:val="00AA6132"/>
    <w:rsid w:val="00AC1CB4"/>
    <w:rsid w:val="00AD20DD"/>
    <w:rsid w:val="00AF439E"/>
    <w:rsid w:val="00B06631"/>
    <w:rsid w:val="00B06F3F"/>
    <w:rsid w:val="00B15EFF"/>
    <w:rsid w:val="00B21D9D"/>
    <w:rsid w:val="00B32EA7"/>
    <w:rsid w:val="00B440B8"/>
    <w:rsid w:val="00B4433B"/>
    <w:rsid w:val="00B57CBF"/>
    <w:rsid w:val="00B64A09"/>
    <w:rsid w:val="00B655BB"/>
    <w:rsid w:val="00B836A6"/>
    <w:rsid w:val="00BA052E"/>
    <w:rsid w:val="00BB327D"/>
    <w:rsid w:val="00BB4AA7"/>
    <w:rsid w:val="00BD07F8"/>
    <w:rsid w:val="00BE7BF5"/>
    <w:rsid w:val="00C04AA4"/>
    <w:rsid w:val="00C17A53"/>
    <w:rsid w:val="00CA7BD6"/>
    <w:rsid w:val="00CC33BD"/>
    <w:rsid w:val="00CC7594"/>
    <w:rsid w:val="00CD12CF"/>
    <w:rsid w:val="00CF06A1"/>
    <w:rsid w:val="00CF5047"/>
    <w:rsid w:val="00CF7348"/>
    <w:rsid w:val="00D0100D"/>
    <w:rsid w:val="00D0299C"/>
    <w:rsid w:val="00D57D30"/>
    <w:rsid w:val="00D70C36"/>
    <w:rsid w:val="00D71537"/>
    <w:rsid w:val="00DA298E"/>
    <w:rsid w:val="00DF2DD8"/>
    <w:rsid w:val="00E11844"/>
    <w:rsid w:val="00E15643"/>
    <w:rsid w:val="00E32065"/>
    <w:rsid w:val="00E57C8A"/>
    <w:rsid w:val="00E668EC"/>
    <w:rsid w:val="00E75EC0"/>
    <w:rsid w:val="00E85C4B"/>
    <w:rsid w:val="00E917B2"/>
    <w:rsid w:val="00ED14FA"/>
    <w:rsid w:val="00ED1AA7"/>
    <w:rsid w:val="00ED57ED"/>
    <w:rsid w:val="00EE7E7F"/>
    <w:rsid w:val="00F551F2"/>
    <w:rsid w:val="00F75AF3"/>
    <w:rsid w:val="00FB40BB"/>
    <w:rsid w:val="00FC0A3C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486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71304"/>
    <w:rsid w:val="000B61AD"/>
    <w:rsid w:val="00106BC9"/>
    <w:rsid w:val="001674D4"/>
    <w:rsid w:val="00243CEF"/>
    <w:rsid w:val="00311838"/>
    <w:rsid w:val="003642FF"/>
    <w:rsid w:val="003B16C7"/>
    <w:rsid w:val="00421CCF"/>
    <w:rsid w:val="004D03FD"/>
    <w:rsid w:val="007654D9"/>
    <w:rsid w:val="007B7612"/>
    <w:rsid w:val="0080441D"/>
    <w:rsid w:val="00926F57"/>
    <w:rsid w:val="00975D47"/>
    <w:rsid w:val="009A75AB"/>
    <w:rsid w:val="00A34120"/>
    <w:rsid w:val="00A37CD8"/>
    <w:rsid w:val="00A96130"/>
    <w:rsid w:val="00B44DC3"/>
    <w:rsid w:val="00CF331F"/>
    <w:rsid w:val="00DA083C"/>
    <w:rsid w:val="00E10A4D"/>
    <w:rsid w:val="00E65D3A"/>
    <w:rsid w:val="00E90D4D"/>
    <w:rsid w:val="00E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9443-096C-4267-BF36-8E3AF290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33</cp:revision>
  <cp:lastPrinted>2016-06-17T13:25:00Z</cp:lastPrinted>
  <dcterms:created xsi:type="dcterms:W3CDTF">2020-01-09T19:05:00Z</dcterms:created>
  <dcterms:modified xsi:type="dcterms:W3CDTF">2023-11-20T15:37:00Z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